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84" w:rsidRPr="00C07EE9" w:rsidRDefault="00A70F56" w:rsidP="00C07EE9">
      <w:pPr>
        <w:pStyle w:val="a6"/>
        <w:spacing w:before="0" w:line="550" w:lineRule="atLeast"/>
        <w:ind w:leftChars="67" w:left="141" w:rightChars="56" w:right="118"/>
        <w:rPr>
          <w:rFonts w:asciiTheme="majorEastAsia" w:hAnsiTheme="majorEastAsia"/>
          <w:sz w:val="24"/>
          <w:szCs w:val="24"/>
        </w:rPr>
      </w:pPr>
      <w:bookmarkStart w:id="0" w:name="_GoBack"/>
      <w:r w:rsidRPr="00C07EE9">
        <w:rPr>
          <w:rFonts w:asciiTheme="majorEastAsia" w:hAnsiTheme="majorEastAsia" w:hint="eastAsia"/>
          <w:sz w:val="24"/>
          <w:szCs w:val="24"/>
        </w:rPr>
        <w:t>关于“方便学生借用多媒体教室开展活动”有关事宜</w:t>
      </w:r>
    </w:p>
    <w:p w:rsidR="00290E84" w:rsidRPr="00C07EE9" w:rsidRDefault="00A70F56" w:rsidP="00C07EE9">
      <w:pPr>
        <w:pStyle w:val="a6"/>
        <w:spacing w:before="0" w:after="120" w:line="550" w:lineRule="atLeast"/>
        <w:ind w:leftChars="67" w:left="141" w:rightChars="56" w:right="118"/>
        <w:rPr>
          <w:rFonts w:asciiTheme="majorEastAsia" w:hAnsiTheme="majorEastAsia"/>
          <w:sz w:val="24"/>
          <w:szCs w:val="24"/>
        </w:rPr>
      </w:pPr>
      <w:r w:rsidRPr="00C07EE9">
        <w:rPr>
          <w:rFonts w:asciiTheme="majorEastAsia" w:hAnsiTheme="majorEastAsia" w:hint="eastAsia"/>
          <w:sz w:val="24"/>
          <w:szCs w:val="24"/>
        </w:rPr>
        <w:t>告</w:t>
      </w:r>
      <w:r w:rsidR="00C07EE9" w:rsidRPr="00C07EE9">
        <w:rPr>
          <w:rFonts w:asciiTheme="majorEastAsia" w:hAnsiTheme="majorEastAsia" w:hint="eastAsia"/>
          <w:sz w:val="24"/>
          <w:szCs w:val="24"/>
        </w:rPr>
        <w:t xml:space="preserve">  </w:t>
      </w:r>
      <w:r w:rsidRPr="00C07EE9">
        <w:rPr>
          <w:rFonts w:asciiTheme="majorEastAsia" w:hAnsiTheme="majorEastAsia" w:hint="eastAsia"/>
          <w:sz w:val="24"/>
          <w:szCs w:val="24"/>
        </w:rPr>
        <w:t>知</w:t>
      </w:r>
      <w:r w:rsidR="00C07EE9" w:rsidRPr="00C07EE9">
        <w:rPr>
          <w:rFonts w:asciiTheme="majorEastAsia" w:hAnsiTheme="majorEastAsia" w:hint="eastAsia"/>
          <w:sz w:val="24"/>
          <w:szCs w:val="24"/>
        </w:rPr>
        <w:t xml:space="preserve">  </w:t>
      </w:r>
      <w:r w:rsidRPr="00C07EE9">
        <w:rPr>
          <w:rFonts w:asciiTheme="majorEastAsia" w:hAnsiTheme="majorEastAsia" w:hint="eastAsia"/>
          <w:sz w:val="24"/>
          <w:szCs w:val="24"/>
        </w:rPr>
        <w:t>书</w:t>
      </w:r>
    </w:p>
    <w:bookmarkEnd w:id="0"/>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为</w:t>
      </w:r>
      <w:r w:rsidRPr="00C07EE9">
        <w:rPr>
          <w:rFonts w:asciiTheme="majorEastAsia" w:eastAsiaTheme="majorEastAsia" w:hAnsiTheme="majorEastAsia" w:cs="Times New Roman"/>
          <w:sz w:val="24"/>
          <w:szCs w:val="24"/>
        </w:rPr>
        <w:t>切实方便学生借用多媒体教室开展健康有益的活动，简化多媒体教室借用流程，现代教育技术中心</w:t>
      </w:r>
      <w:r w:rsidR="00C07EE9" w:rsidRPr="00C07EE9">
        <w:rPr>
          <w:rFonts w:asciiTheme="majorEastAsia" w:eastAsiaTheme="majorEastAsia" w:hAnsiTheme="majorEastAsia" w:cs="Times New Roman" w:hint="eastAsia"/>
          <w:sz w:val="24"/>
          <w:szCs w:val="24"/>
        </w:rPr>
        <w:t>对</w:t>
      </w:r>
      <w:r w:rsidRPr="00C07EE9">
        <w:rPr>
          <w:rFonts w:asciiTheme="majorEastAsia" w:eastAsiaTheme="majorEastAsia" w:hAnsiTheme="majorEastAsia" w:cs="Times New Roman"/>
          <w:sz w:val="24"/>
          <w:szCs w:val="24"/>
        </w:rPr>
        <w:t>各学院、学生处及校团委、学生会</w:t>
      </w:r>
      <w:r w:rsidR="00C07EE9" w:rsidRPr="00C07EE9">
        <w:rPr>
          <w:rFonts w:asciiTheme="majorEastAsia" w:eastAsiaTheme="majorEastAsia" w:hAnsiTheme="majorEastAsia" w:cs="Times New Roman" w:hint="eastAsia"/>
          <w:sz w:val="24"/>
          <w:szCs w:val="24"/>
        </w:rPr>
        <w:t>提供多媒体教室设备的临时使用</w:t>
      </w:r>
      <w:r w:rsidRPr="00C07EE9">
        <w:rPr>
          <w:rFonts w:asciiTheme="majorEastAsia" w:eastAsiaTheme="majorEastAsia" w:hAnsiTheme="majorEastAsia" w:cs="Times New Roman"/>
          <w:sz w:val="24"/>
          <w:szCs w:val="24"/>
        </w:rPr>
        <w:t>。为明确职责、方便使用管理，特将有关事宜告知如下：</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一、学校多媒体教室分布、设备开启及用途介绍</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1.</w:t>
      </w:r>
      <w:r w:rsidRPr="00C07EE9">
        <w:rPr>
          <w:rFonts w:asciiTheme="majorEastAsia" w:eastAsiaTheme="majorEastAsia" w:hAnsiTheme="majorEastAsia" w:cs="Times New Roman"/>
          <w:sz w:val="24"/>
          <w:szCs w:val="24"/>
        </w:rPr>
        <w:t>目前我校</w:t>
      </w:r>
      <w:r w:rsidR="00C07EE9" w:rsidRPr="00C07EE9">
        <w:rPr>
          <w:rFonts w:asciiTheme="majorEastAsia" w:eastAsiaTheme="majorEastAsia" w:hAnsiTheme="majorEastAsia" w:cs="Times New Roman" w:hint="eastAsia"/>
          <w:sz w:val="24"/>
          <w:szCs w:val="24"/>
        </w:rPr>
        <w:t>公用</w:t>
      </w:r>
      <w:r w:rsidRPr="00C07EE9">
        <w:rPr>
          <w:rFonts w:asciiTheme="majorEastAsia" w:eastAsiaTheme="majorEastAsia" w:hAnsiTheme="majorEastAsia" w:cs="Times New Roman"/>
          <w:sz w:val="24"/>
          <w:szCs w:val="24"/>
        </w:rPr>
        <w:t>多媒体教室主要分布在</w:t>
      </w:r>
      <w:r w:rsidR="00C07EE9" w:rsidRPr="00C07EE9">
        <w:rPr>
          <w:rFonts w:asciiTheme="majorEastAsia" w:eastAsiaTheme="majorEastAsia" w:hAnsiTheme="majorEastAsia" w:cs="Times New Roman" w:hint="eastAsia"/>
          <w:sz w:val="24"/>
          <w:szCs w:val="24"/>
        </w:rPr>
        <w:t>教学楼</w:t>
      </w:r>
      <w:r w:rsidRPr="00C07EE9">
        <w:rPr>
          <w:rFonts w:asciiTheme="majorEastAsia" w:eastAsiaTheme="majorEastAsia" w:hAnsiTheme="majorEastAsia" w:cs="Times New Roman"/>
          <w:sz w:val="24"/>
          <w:szCs w:val="24"/>
        </w:rPr>
        <w:t>、</w:t>
      </w:r>
      <w:r w:rsidR="00C07EE9" w:rsidRPr="00C07EE9">
        <w:rPr>
          <w:rFonts w:asciiTheme="majorEastAsia" w:eastAsiaTheme="majorEastAsia" w:hAnsiTheme="majorEastAsia" w:cs="Times New Roman" w:hint="eastAsia"/>
          <w:sz w:val="24"/>
          <w:szCs w:val="24"/>
        </w:rPr>
        <w:t>2号楼</w:t>
      </w:r>
      <w:r w:rsidR="00C07EE9" w:rsidRPr="00C07EE9">
        <w:rPr>
          <w:rFonts w:asciiTheme="majorEastAsia" w:eastAsiaTheme="majorEastAsia" w:hAnsiTheme="majorEastAsia" w:cs="Times New Roman"/>
          <w:sz w:val="24"/>
          <w:szCs w:val="24"/>
        </w:rPr>
        <w:t>、</w:t>
      </w:r>
      <w:r w:rsidR="00C07EE9" w:rsidRPr="00C07EE9">
        <w:rPr>
          <w:rFonts w:asciiTheme="majorEastAsia" w:eastAsiaTheme="majorEastAsia" w:hAnsiTheme="majorEastAsia" w:cs="Times New Roman" w:hint="eastAsia"/>
          <w:sz w:val="24"/>
          <w:szCs w:val="24"/>
        </w:rPr>
        <w:t>4</w:t>
      </w:r>
      <w:r w:rsidRPr="00C07EE9">
        <w:rPr>
          <w:rFonts w:asciiTheme="majorEastAsia" w:eastAsiaTheme="majorEastAsia" w:hAnsiTheme="majorEastAsia" w:cs="Times New Roman"/>
          <w:sz w:val="24"/>
          <w:szCs w:val="24"/>
        </w:rPr>
        <w:t>号楼、</w:t>
      </w:r>
      <w:r w:rsidR="00C07EE9" w:rsidRPr="00C07EE9">
        <w:rPr>
          <w:rFonts w:asciiTheme="majorEastAsia" w:eastAsiaTheme="majorEastAsia" w:hAnsiTheme="majorEastAsia" w:cs="Times New Roman" w:hint="eastAsia"/>
          <w:sz w:val="24"/>
          <w:szCs w:val="24"/>
        </w:rPr>
        <w:t>5</w:t>
      </w:r>
      <w:r w:rsidRPr="00C07EE9">
        <w:rPr>
          <w:rFonts w:asciiTheme="majorEastAsia" w:eastAsiaTheme="majorEastAsia" w:hAnsiTheme="majorEastAsia" w:cs="Times New Roman"/>
          <w:sz w:val="24"/>
          <w:szCs w:val="24"/>
        </w:rPr>
        <w:t>号楼</w:t>
      </w:r>
      <w:r w:rsidR="00C07EE9" w:rsidRPr="00C07EE9">
        <w:rPr>
          <w:rFonts w:asciiTheme="majorEastAsia" w:eastAsiaTheme="majorEastAsia" w:hAnsiTheme="majorEastAsia" w:cs="Times New Roman" w:hint="eastAsia"/>
          <w:sz w:val="24"/>
          <w:szCs w:val="24"/>
        </w:rPr>
        <w:t>、艺术楼及美术楼。</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2.</w:t>
      </w:r>
      <w:r w:rsidRPr="00C07EE9">
        <w:rPr>
          <w:rFonts w:asciiTheme="majorEastAsia" w:eastAsiaTheme="majorEastAsia" w:hAnsiTheme="majorEastAsia" w:cs="Times New Roman"/>
          <w:sz w:val="24"/>
          <w:szCs w:val="24"/>
        </w:rPr>
        <w:t>开启多媒体设备有两种方式：封闭式</w:t>
      </w:r>
      <w:r w:rsidR="00C07EE9" w:rsidRPr="00C07EE9">
        <w:rPr>
          <w:rFonts w:asciiTheme="majorEastAsia" w:eastAsiaTheme="majorEastAsia" w:hAnsiTheme="majorEastAsia" w:cs="Times New Roman" w:hint="eastAsia"/>
          <w:sz w:val="24"/>
          <w:szCs w:val="24"/>
        </w:rPr>
        <w:t>多媒体设备</w:t>
      </w:r>
      <w:r w:rsidRPr="00C07EE9">
        <w:rPr>
          <w:rFonts w:asciiTheme="majorEastAsia" w:eastAsiaTheme="majorEastAsia" w:hAnsiTheme="majorEastAsia" w:cs="Times New Roman"/>
          <w:sz w:val="24"/>
          <w:szCs w:val="24"/>
        </w:rPr>
        <w:t>，开放式</w:t>
      </w:r>
      <w:r w:rsidR="00C07EE9" w:rsidRPr="00C07EE9">
        <w:rPr>
          <w:rFonts w:asciiTheme="majorEastAsia" w:eastAsiaTheme="majorEastAsia" w:hAnsiTheme="majorEastAsia" w:cs="Times New Roman" w:hint="eastAsia"/>
          <w:sz w:val="24"/>
          <w:szCs w:val="24"/>
        </w:rPr>
        <w:t>触控一体机（主要分布在教学楼B区）</w:t>
      </w:r>
      <w:r w:rsidRPr="00C07EE9">
        <w:rPr>
          <w:rFonts w:asciiTheme="majorEastAsia" w:eastAsiaTheme="majorEastAsia" w:hAnsiTheme="majorEastAsia" w:cs="Times New Roman"/>
          <w:sz w:val="24"/>
          <w:szCs w:val="24"/>
        </w:rPr>
        <w:t>。</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3.</w:t>
      </w:r>
      <w:r w:rsidRPr="00C07EE9">
        <w:rPr>
          <w:rFonts w:asciiTheme="majorEastAsia" w:eastAsiaTheme="majorEastAsia" w:hAnsiTheme="majorEastAsia" w:cs="Times New Roman"/>
          <w:sz w:val="24"/>
          <w:szCs w:val="24"/>
        </w:rPr>
        <w:t>多媒体教室主要用于教学，保证授课教师按教务处课表安排上课；其次可借给学生开展经过审批的课外活动。</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二、学生活动借用多媒体教室流程</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1.</w:t>
      </w:r>
      <w:r w:rsidRPr="00C07EE9">
        <w:rPr>
          <w:rFonts w:asciiTheme="majorEastAsia" w:eastAsiaTheme="majorEastAsia" w:hAnsiTheme="majorEastAsia" w:cs="Times New Roman"/>
          <w:sz w:val="24"/>
          <w:szCs w:val="24"/>
        </w:rPr>
        <w:t>学生活动申请及审核：按教务处要求</w:t>
      </w:r>
      <w:r w:rsidR="00C07EE9" w:rsidRPr="00C07EE9">
        <w:rPr>
          <w:rFonts w:asciiTheme="majorEastAsia" w:eastAsiaTheme="majorEastAsia" w:hAnsiTheme="majorEastAsia" w:cs="Times New Roman" w:hint="eastAsia"/>
          <w:sz w:val="24"/>
          <w:szCs w:val="24"/>
        </w:rPr>
        <w:t>提前两天由辅导员或任课教师在网络教学平台进行教室预约</w:t>
      </w:r>
      <w:r w:rsidRPr="00C07EE9">
        <w:rPr>
          <w:rFonts w:asciiTheme="majorEastAsia" w:eastAsiaTheme="majorEastAsia" w:hAnsiTheme="majorEastAsia" w:cs="Times New Roman"/>
          <w:sz w:val="24"/>
          <w:szCs w:val="24"/>
        </w:rPr>
        <w:t>；</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2.</w:t>
      </w:r>
      <w:r w:rsidR="00C07EE9" w:rsidRPr="00C07EE9">
        <w:rPr>
          <w:rFonts w:asciiTheme="majorEastAsia" w:eastAsiaTheme="majorEastAsia" w:hAnsiTheme="majorEastAsia" w:cs="Times New Roman" w:hint="eastAsia"/>
          <w:sz w:val="24"/>
          <w:szCs w:val="24"/>
        </w:rPr>
        <w:t>经教务处审批后学生可至现代教育技术中心领取临时使用账号</w:t>
      </w:r>
      <w:r w:rsidRPr="00C07EE9">
        <w:rPr>
          <w:rFonts w:asciiTheme="majorEastAsia" w:eastAsiaTheme="majorEastAsia" w:hAnsiTheme="majorEastAsia" w:cs="Times New Roman"/>
          <w:sz w:val="24"/>
          <w:szCs w:val="24"/>
        </w:rPr>
        <w:t>；</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3.</w:t>
      </w:r>
      <w:r w:rsidRPr="00C07EE9">
        <w:rPr>
          <w:rFonts w:asciiTheme="majorEastAsia" w:eastAsiaTheme="majorEastAsia" w:hAnsiTheme="majorEastAsia" w:cs="Times New Roman"/>
          <w:sz w:val="24"/>
          <w:szCs w:val="24"/>
        </w:rPr>
        <w:t>多媒体教室使用：按照教务系统登记的时间、楼宇教室号、多媒体操作规程，使用教室多媒体设备</w:t>
      </w:r>
      <w:r w:rsidRPr="00C07EE9">
        <w:rPr>
          <w:rFonts w:asciiTheme="majorEastAsia" w:eastAsiaTheme="majorEastAsia" w:hAnsiTheme="majorEastAsia" w:cs="Times New Roman"/>
          <w:sz w:val="24"/>
          <w:szCs w:val="24"/>
        </w:rPr>
        <w:t>。</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三、多媒体教室管理部门及相关单位职责</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教务处：负责多媒体教室使用调度，包括课表、考试、教师调代课及学生课外活动借用等安排；</w:t>
      </w:r>
    </w:p>
    <w:p w:rsidR="00290E84" w:rsidRPr="00C07EE9" w:rsidRDefault="00C07EE9"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现代教育技术中心：负责教室内多媒体设备使用授权</w:t>
      </w:r>
      <w:r w:rsidRPr="00C07EE9">
        <w:rPr>
          <w:rFonts w:asciiTheme="majorEastAsia" w:eastAsiaTheme="majorEastAsia" w:hAnsiTheme="majorEastAsia" w:cs="Times New Roman" w:hint="eastAsia"/>
          <w:sz w:val="24"/>
          <w:szCs w:val="24"/>
        </w:rPr>
        <w:t>账号</w:t>
      </w:r>
      <w:r w:rsidR="00A70F56" w:rsidRPr="00C07EE9">
        <w:rPr>
          <w:rFonts w:asciiTheme="majorEastAsia" w:eastAsiaTheme="majorEastAsia" w:hAnsiTheme="majorEastAsia" w:cs="Times New Roman"/>
          <w:sz w:val="24"/>
          <w:szCs w:val="24"/>
        </w:rPr>
        <w:t>的</w:t>
      </w:r>
      <w:r w:rsidR="00A70F56" w:rsidRPr="00C07EE9">
        <w:rPr>
          <w:rFonts w:asciiTheme="majorEastAsia" w:eastAsiaTheme="majorEastAsia" w:hAnsiTheme="majorEastAsia" w:cs="Times New Roman"/>
          <w:sz w:val="24"/>
          <w:szCs w:val="24"/>
        </w:rPr>
        <w:t>发放、</w:t>
      </w:r>
      <w:r w:rsidR="00A70F56" w:rsidRPr="00C07EE9">
        <w:rPr>
          <w:rFonts w:asciiTheme="majorEastAsia" w:eastAsiaTheme="majorEastAsia" w:hAnsiTheme="majorEastAsia" w:cs="Times New Roman"/>
          <w:sz w:val="24"/>
          <w:szCs w:val="24"/>
        </w:rPr>
        <w:t>设备保障与技术服务；</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后勤集团公司：负责多媒体教室开锁门、保洁、电力、照明、冷暖设</w:t>
      </w:r>
      <w:r w:rsidRPr="00C07EE9">
        <w:rPr>
          <w:rFonts w:asciiTheme="majorEastAsia" w:eastAsiaTheme="majorEastAsia" w:hAnsiTheme="majorEastAsia" w:cs="Times New Roman"/>
          <w:sz w:val="24"/>
          <w:szCs w:val="24"/>
        </w:rPr>
        <w:t>备、桌椅、窗帘、黑板等保障与维护。</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四、学生活动借用多媒体教室要求</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1.</w:t>
      </w:r>
      <w:proofErr w:type="gramStart"/>
      <w:r w:rsidRPr="00C07EE9">
        <w:rPr>
          <w:rFonts w:asciiTheme="majorEastAsia" w:eastAsiaTheme="majorEastAsia" w:hAnsiTheme="majorEastAsia" w:cs="Times New Roman"/>
          <w:sz w:val="24"/>
          <w:szCs w:val="24"/>
        </w:rPr>
        <w:t>务必</w:t>
      </w:r>
      <w:r w:rsidR="00C07EE9" w:rsidRPr="00C07EE9">
        <w:rPr>
          <w:rFonts w:asciiTheme="majorEastAsia" w:eastAsiaTheme="majorEastAsia" w:hAnsiTheme="majorEastAsia" w:cs="Times New Roman" w:hint="eastAsia"/>
          <w:sz w:val="24"/>
          <w:szCs w:val="24"/>
        </w:rPr>
        <w:t>由</w:t>
      </w:r>
      <w:proofErr w:type="gramEnd"/>
      <w:r w:rsidR="00C07EE9" w:rsidRPr="00C07EE9">
        <w:rPr>
          <w:rFonts w:asciiTheme="majorEastAsia" w:eastAsiaTheme="majorEastAsia" w:hAnsiTheme="majorEastAsia" w:cs="Times New Roman" w:hint="eastAsia"/>
          <w:sz w:val="24"/>
          <w:szCs w:val="24"/>
        </w:rPr>
        <w:t>相关老师按照要求在教务系统进行教室预约</w:t>
      </w:r>
      <w:r w:rsidRPr="00C07EE9">
        <w:rPr>
          <w:rFonts w:asciiTheme="majorEastAsia" w:eastAsiaTheme="majorEastAsia" w:hAnsiTheme="majorEastAsia" w:cs="Times New Roman"/>
          <w:sz w:val="24"/>
          <w:szCs w:val="24"/>
        </w:rPr>
        <w:t>，防止与正常教学、教师调代课、考试、其他学生活动安排冲突。</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lastRenderedPageBreak/>
        <w:t>2.</w:t>
      </w:r>
      <w:r w:rsidRPr="00C07EE9">
        <w:rPr>
          <w:rFonts w:asciiTheme="majorEastAsia" w:eastAsiaTheme="majorEastAsia" w:hAnsiTheme="majorEastAsia" w:cs="Times New Roman"/>
          <w:sz w:val="24"/>
          <w:szCs w:val="24"/>
        </w:rPr>
        <w:t>学生活动的审批、组织和管理由主管学院及相关部门负责，各学院主管学生工作和相关部门负责人要对学生活动的内容及真实性严格审核把关。</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3.</w:t>
      </w:r>
      <w:r w:rsidRPr="00C07EE9">
        <w:rPr>
          <w:rFonts w:asciiTheme="majorEastAsia" w:eastAsiaTheme="majorEastAsia" w:hAnsiTheme="majorEastAsia" w:cs="Times New Roman"/>
          <w:sz w:val="24"/>
          <w:szCs w:val="24"/>
        </w:rPr>
        <w:t>校内多媒体教室一律不准外借给各类有偿性、营利性机构团体使用；各学院和部门要严格把关，防止学生借用多媒体教室从事有偿、营利及违规违法活动；若发现借用多媒体教室从事有偿、营利及违规违法活动，学校将追查相关人员责</w:t>
      </w:r>
      <w:r w:rsidRPr="00C07EE9">
        <w:rPr>
          <w:rFonts w:asciiTheme="majorEastAsia" w:eastAsiaTheme="majorEastAsia" w:hAnsiTheme="majorEastAsia" w:cs="Times New Roman"/>
          <w:sz w:val="24"/>
          <w:szCs w:val="24"/>
        </w:rPr>
        <w:t>任。</w:t>
      </w:r>
    </w:p>
    <w:p w:rsidR="00290E84" w:rsidRPr="00C07EE9" w:rsidRDefault="00A70F56" w:rsidP="00C07EE9">
      <w:pPr>
        <w:spacing w:line="550" w:lineRule="atLeast"/>
        <w:ind w:leftChars="67" w:left="141" w:rightChars="56" w:right="118" w:firstLine="540"/>
        <w:jc w:val="left"/>
        <w:rPr>
          <w:rFonts w:asciiTheme="majorEastAsia" w:eastAsiaTheme="majorEastAsia" w:hAnsiTheme="majorEastAsia" w:cs="Times New Roman"/>
          <w:sz w:val="24"/>
          <w:szCs w:val="24"/>
        </w:rPr>
      </w:pPr>
      <w:r w:rsidRPr="00C07EE9">
        <w:rPr>
          <w:rFonts w:asciiTheme="majorEastAsia" w:eastAsiaTheme="majorEastAsia" w:hAnsiTheme="majorEastAsia" w:cs="Times New Roman"/>
          <w:sz w:val="24"/>
          <w:szCs w:val="24"/>
        </w:rPr>
        <w:t>4.</w:t>
      </w:r>
      <w:r w:rsidRPr="00C07EE9">
        <w:rPr>
          <w:rFonts w:asciiTheme="majorEastAsia" w:eastAsiaTheme="majorEastAsia" w:hAnsiTheme="majorEastAsia" w:cs="Times New Roman"/>
          <w:sz w:val="24"/>
          <w:szCs w:val="24"/>
        </w:rPr>
        <w:t>使用多媒体设备前请仔细阅读操作规程，按操作规程使用多媒体设备（操作规程</w:t>
      </w:r>
      <w:r w:rsidRPr="00C07EE9">
        <w:rPr>
          <w:rFonts w:asciiTheme="majorEastAsia" w:eastAsiaTheme="majorEastAsia" w:hAnsiTheme="majorEastAsia" w:cs="Times New Roman"/>
          <w:sz w:val="24"/>
          <w:szCs w:val="24"/>
        </w:rPr>
        <w:t>在教室多媒体机柜</w:t>
      </w:r>
      <w:r w:rsidRPr="00C07EE9">
        <w:rPr>
          <w:rFonts w:asciiTheme="majorEastAsia" w:eastAsiaTheme="majorEastAsia" w:hAnsiTheme="majorEastAsia" w:cs="Times New Roman"/>
          <w:sz w:val="24"/>
          <w:szCs w:val="24"/>
        </w:rPr>
        <w:t>上），遇到多媒体设备使用问题和故障请直接与相关区域多媒体管理</w:t>
      </w:r>
      <w:proofErr w:type="gramStart"/>
      <w:r w:rsidRPr="00C07EE9">
        <w:rPr>
          <w:rFonts w:asciiTheme="majorEastAsia" w:eastAsiaTheme="majorEastAsia" w:hAnsiTheme="majorEastAsia" w:cs="Times New Roman"/>
          <w:sz w:val="24"/>
          <w:szCs w:val="24"/>
        </w:rPr>
        <w:t>室老师</w:t>
      </w:r>
      <w:proofErr w:type="gramEnd"/>
      <w:r w:rsidRPr="00C07EE9">
        <w:rPr>
          <w:rFonts w:asciiTheme="majorEastAsia" w:eastAsiaTheme="majorEastAsia" w:hAnsiTheme="majorEastAsia" w:cs="Times New Roman"/>
          <w:sz w:val="24"/>
          <w:szCs w:val="24"/>
        </w:rPr>
        <w:t>联系，联系方式</w:t>
      </w:r>
      <w:proofErr w:type="gramStart"/>
      <w:r w:rsidRPr="00C07EE9">
        <w:rPr>
          <w:rFonts w:asciiTheme="majorEastAsia" w:eastAsiaTheme="majorEastAsia" w:hAnsiTheme="majorEastAsia" w:cs="Times New Roman"/>
          <w:sz w:val="24"/>
          <w:szCs w:val="24"/>
        </w:rPr>
        <w:t>详</w:t>
      </w:r>
      <w:proofErr w:type="gramEnd"/>
      <w:r w:rsidRPr="00C07EE9">
        <w:rPr>
          <w:rFonts w:asciiTheme="majorEastAsia" w:eastAsiaTheme="majorEastAsia" w:hAnsiTheme="majorEastAsia" w:cs="Times New Roman"/>
          <w:sz w:val="24"/>
          <w:szCs w:val="24"/>
        </w:rPr>
        <w:t>见机柜上张贴的提示。</w:t>
      </w:r>
    </w:p>
    <w:p w:rsidR="00290E84" w:rsidRPr="00C07EE9" w:rsidRDefault="00C07EE9" w:rsidP="00C07EE9">
      <w:pPr>
        <w:spacing w:line="550" w:lineRule="atLeast"/>
        <w:ind w:leftChars="67" w:left="141" w:rightChars="56" w:right="118" w:firstLineChars="2250" w:firstLine="5400"/>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现代教育技术中心</w:t>
      </w:r>
    </w:p>
    <w:p w:rsidR="00C07EE9" w:rsidRPr="00C07EE9" w:rsidRDefault="00C07EE9" w:rsidP="00C07EE9">
      <w:pPr>
        <w:spacing w:line="550" w:lineRule="atLeast"/>
        <w:ind w:leftChars="67" w:left="141" w:rightChars="56" w:right="118" w:firstLineChars="2250" w:firstLine="5400"/>
        <w:jc w:val="right"/>
        <w:rPr>
          <w:rFonts w:asciiTheme="majorEastAsia" w:eastAsiaTheme="majorEastAsia" w:hAnsiTheme="majorEastAsia"/>
          <w:sz w:val="24"/>
          <w:szCs w:val="24"/>
        </w:rPr>
      </w:pPr>
      <w:r w:rsidRPr="00C07EE9">
        <w:rPr>
          <w:rFonts w:asciiTheme="majorEastAsia" w:eastAsiaTheme="majorEastAsia" w:hAnsiTheme="majorEastAsia" w:hint="eastAsia"/>
          <w:sz w:val="24"/>
          <w:szCs w:val="24"/>
        </w:rPr>
        <w:t>2020.7.8</w:t>
      </w:r>
    </w:p>
    <w:sectPr w:rsidR="00C07EE9" w:rsidRPr="00C07EE9">
      <w:pgSz w:w="11906" w:h="16838"/>
      <w:pgMar w:top="1134" w:right="720" w:bottom="1135"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56" w:rsidRDefault="00A70F56" w:rsidP="00C07EE9">
      <w:r>
        <w:separator/>
      </w:r>
    </w:p>
  </w:endnote>
  <w:endnote w:type="continuationSeparator" w:id="0">
    <w:p w:rsidR="00A70F56" w:rsidRDefault="00A70F56" w:rsidP="00C0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56" w:rsidRDefault="00A70F56" w:rsidP="00C07EE9">
      <w:r>
        <w:separator/>
      </w:r>
    </w:p>
  </w:footnote>
  <w:footnote w:type="continuationSeparator" w:id="0">
    <w:p w:rsidR="00A70F56" w:rsidRDefault="00A70F56" w:rsidP="00C07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50"/>
    <w:rsid w:val="00011F19"/>
    <w:rsid w:val="00020767"/>
    <w:rsid w:val="00023F6B"/>
    <w:rsid w:val="0003296C"/>
    <w:rsid w:val="00037079"/>
    <w:rsid w:val="00053BC5"/>
    <w:rsid w:val="00070722"/>
    <w:rsid w:val="00072702"/>
    <w:rsid w:val="000A6697"/>
    <w:rsid w:val="000D2B23"/>
    <w:rsid w:val="000D581D"/>
    <w:rsid w:val="000F366F"/>
    <w:rsid w:val="000F7863"/>
    <w:rsid w:val="001049CA"/>
    <w:rsid w:val="00106F85"/>
    <w:rsid w:val="0011452E"/>
    <w:rsid w:val="00126C85"/>
    <w:rsid w:val="0013243F"/>
    <w:rsid w:val="00154A53"/>
    <w:rsid w:val="00162825"/>
    <w:rsid w:val="00167CFF"/>
    <w:rsid w:val="00176C44"/>
    <w:rsid w:val="0018652F"/>
    <w:rsid w:val="001871C1"/>
    <w:rsid w:val="001921C3"/>
    <w:rsid w:val="001A1AAA"/>
    <w:rsid w:val="001A440D"/>
    <w:rsid w:val="001D6F6C"/>
    <w:rsid w:val="001E1DF0"/>
    <w:rsid w:val="001E3370"/>
    <w:rsid w:val="001E34D0"/>
    <w:rsid w:val="001F5775"/>
    <w:rsid w:val="00203F26"/>
    <w:rsid w:val="002322EF"/>
    <w:rsid w:val="00246AA8"/>
    <w:rsid w:val="0026700C"/>
    <w:rsid w:val="00290E84"/>
    <w:rsid w:val="002D0A71"/>
    <w:rsid w:val="002F0817"/>
    <w:rsid w:val="00302ADB"/>
    <w:rsid w:val="003073EE"/>
    <w:rsid w:val="00312980"/>
    <w:rsid w:val="00326AB0"/>
    <w:rsid w:val="00333542"/>
    <w:rsid w:val="00352A51"/>
    <w:rsid w:val="00357827"/>
    <w:rsid w:val="00385435"/>
    <w:rsid w:val="003979F6"/>
    <w:rsid w:val="003A7C11"/>
    <w:rsid w:val="003D53BA"/>
    <w:rsid w:val="003D65E1"/>
    <w:rsid w:val="00405819"/>
    <w:rsid w:val="00433288"/>
    <w:rsid w:val="00446669"/>
    <w:rsid w:val="00453010"/>
    <w:rsid w:val="00455AAC"/>
    <w:rsid w:val="004624CF"/>
    <w:rsid w:val="004645C9"/>
    <w:rsid w:val="00464C4C"/>
    <w:rsid w:val="00481656"/>
    <w:rsid w:val="004858AD"/>
    <w:rsid w:val="0049764E"/>
    <w:rsid w:val="004D7506"/>
    <w:rsid w:val="0051218A"/>
    <w:rsid w:val="0052699D"/>
    <w:rsid w:val="0053140C"/>
    <w:rsid w:val="00546AFC"/>
    <w:rsid w:val="00554ACD"/>
    <w:rsid w:val="00565959"/>
    <w:rsid w:val="00580A5D"/>
    <w:rsid w:val="005909BC"/>
    <w:rsid w:val="005A076C"/>
    <w:rsid w:val="005A2B47"/>
    <w:rsid w:val="005C2013"/>
    <w:rsid w:val="005C4952"/>
    <w:rsid w:val="005C64D4"/>
    <w:rsid w:val="005D2EBF"/>
    <w:rsid w:val="005E2469"/>
    <w:rsid w:val="005F014F"/>
    <w:rsid w:val="005F16EB"/>
    <w:rsid w:val="00611934"/>
    <w:rsid w:val="00644EE0"/>
    <w:rsid w:val="00646351"/>
    <w:rsid w:val="00686DE9"/>
    <w:rsid w:val="00691227"/>
    <w:rsid w:val="006A61C6"/>
    <w:rsid w:val="006D6F10"/>
    <w:rsid w:val="00700F9D"/>
    <w:rsid w:val="0072618E"/>
    <w:rsid w:val="007458B8"/>
    <w:rsid w:val="007802FF"/>
    <w:rsid w:val="007923D0"/>
    <w:rsid w:val="007956D0"/>
    <w:rsid w:val="00797EF5"/>
    <w:rsid w:val="007B5292"/>
    <w:rsid w:val="007C0064"/>
    <w:rsid w:val="007C49D7"/>
    <w:rsid w:val="007C7743"/>
    <w:rsid w:val="007D5101"/>
    <w:rsid w:val="007E07B0"/>
    <w:rsid w:val="007E639A"/>
    <w:rsid w:val="007F1ED9"/>
    <w:rsid w:val="007F50E3"/>
    <w:rsid w:val="00802780"/>
    <w:rsid w:val="00804C50"/>
    <w:rsid w:val="00805321"/>
    <w:rsid w:val="008223F9"/>
    <w:rsid w:val="00832C1F"/>
    <w:rsid w:val="00842194"/>
    <w:rsid w:val="00847B55"/>
    <w:rsid w:val="00853B43"/>
    <w:rsid w:val="00857B74"/>
    <w:rsid w:val="0086082A"/>
    <w:rsid w:val="00862D47"/>
    <w:rsid w:val="0086601E"/>
    <w:rsid w:val="008766CD"/>
    <w:rsid w:val="00885485"/>
    <w:rsid w:val="00895BB7"/>
    <w:rsid w:val="008D5785"/>
    <w:rsid w:val="008E2D70"/>
    <w:rsid w:val="008E3582"/>
    <w:rsid w:val="00917EA8"/>
    <w:rsid w:val="00943787"/>
    <w:rsid w:val="00952659"/>
    <w:rsid w:val="00962EF5"/>
    <w:rsid w:val="00963C7A"/>
    <w:rsid w:val="00970A75"/>
    <w:rsid w:val="00972158"/>
    <w:rsid w:val="00995645"/>
    <w:rsid w:val="009A1F38"/>
    <w:rsid w:val="009B3DBD"/>
    <w:rsid w:val="009C5B34"/>
    <w:rsid w:val="009E5BBA"/>
    <w:rsid w:val="00A07C0E"/>
    <w:rsid w:val="00A42887"/>
    <w:rsid w:val="00A43475"/>
    <w:rsid w:val="00A70F56"/>
    <w:rsid w:val="00A7553D"/>
    <w:rsid w:val="00A81EDD"/>
    <w:rsid w:val="00A87438"/>
    <w:rsid w:val="00A927FD"/>
    <w:rsid w:val="00AB3F39"/>
    <w:rsid w:val="00AC527B"/>
    <w:rsid w:val="00AD61AB"/>
    <w:rsid w:val="00AE604D"/>
    <w:rsid w:val="00AE6798"/>
    <w:rsid w:val="00B009F3"/>
    <w:rsid w:val="00B26A26"/>
    <w:rsid w:val="00B96B1B"/>
    <w:rsid w:val="00BB7B73"/>
    <w:rsid w:val="00C00477"/>
    <w:rsid w:val="00C01C4F"/>
    <w:rsid w:val="00C07EE9"/>
    <w:rsid w:val="00C137CA"/>
    <w:rsid w:val="00C2091E"/>
    <w:rsid w:val="00C402F4"/>
    <w:rsid w:val="00C52ABA"/>
    <w:rsid w:val="00C626BB"/>
    <w:rsid w:val="00C62F2A"/>
    <w:rsid w:val="00C8108A"/>
    <w:rsid w:val="00CA1699"/>
    <w:rsid w:val="00CA2014"/>
    <w:rsid w:val="00CA354B"/>
    <w:rsid w:val="00CA452F"/>
    <w:rsid w:val="00CA727F"/>
    <w:rsid w:val="00CD10CD"/>
    <w:rsid w:val="00CD551F"/>
    <w:rsid w:val="00CE51C6"/>
    <w:rsid w:val="00D03FCD"/>
    <w:rsid w:val="00D155CD"/>
    <w:rsid w:val="00D32BBA"/>
    <w:rsid w:val="00DB4B43"/>
    <w:rsid w:val="00DE28B8"/>
    <w:rsid w:val="00E06997"/>
    <w:rsid w:val="00E17A7B"/>
    <w:rsid w:val="00E51B28"/>
    <w:rsid w:val="00E72664"/>
    <w:rsid w:val="00E74608"/>
    <w:rsid w:val="00EC0D53"/>
    <w:rsid w:val="00EC5352"/>
    <w:rsid w:val="00ED389E"/>
    <w:rsid w:val="00ED666E"/>
    <w:rsid w:val="00EE20DD"/>
    <w:rsid w:val="00F02439"/>
    <w:rsid w:val="00F047EE"/>
    <w:rsid w:val="00F367F4"/>
    <w:rsid w:val="00F53F0E"/>
    <w:rsid w:val="00F5593F"/>
    <w:rsid w:val="00F923B8"/>
    <w:rsid w:val="00FC6054"/>
    <w:rsid w:val="00FE2BE4"/>
    <w:rsid w:val="425F5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2">
    <w:name w:val="标题 Char"/>
    <w:basedOn w:val="a0"/>
    <w:link w:val="a6"/>
    <w:uiPriority w:val="10"/>
    <w:rPr>
      <w:rFonts w:asciiTheme="majorHAnsi" w:eastAsiaTheme="majorEastAsia" w:hAnsiTheme="majorHAnsi" w:cstheme="majorBidi"/>
      <w:b/>
      <w:bCs/>
      <w:sz w:val="32"/>
      <w:szCs w:val="32"/>
    </w:rPr>
  </w:style>
  <w:style w:type="character" w:customStyle="1" w:styleId="1Char">
    <w:name w:val="标题 1 Char"/>
    <w:basedOn w:val="a0"/>
    <w:link w:val="1"/>
    <w:uiPriority w:val="9"/>
    <w:rPr>
      <w:b/>
      <w:bCs/>
      <w:kern w:val="44"/>
      <w:sz w:val="44"/>
      <w:szCs w:val="44"/>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2">
    <w:name w:val="标题 Char"/>
    <w:basedOn w:val="a0"/>
    <w:link w:val="a6"/>
    <w:uiPriority w:val="10"/>
    <w:rPr>
      <w:rFonts w:asciiTheme="majorHAnsi" w:eastAsiaTheme="majorEastAsia" w:hAnsiTheme="majorHAnsi" w:cstheme="majorBidi"/>
      <w:b/>
      <w:bCs/>
      <w:sz w:val="32"/>
      <w:szCs w:val="32"/>
    </w:rPr>
  </w:style>
  <w:style w:type="character" w:customStyle="1" w:styleId="1Char">
    <w:name w:val="标题 1 Char"/>
    <w:basedOn w:val="a0"/>
    <w:link w:val="1"/>
    <w:uiPriority w:val="9"/>
    <w:rPr>
      <w:b/>
      <w:bCs/>
      <w:kern w:val="44"/>
      <w:sz w:val="44"/>
      <w:szCs w:val="44"/>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803</Characters>
  <Application>Microsoft Office Word</Application>
  <DocSecurity>0</DocSecurity>
  <Lines>6</Lines>
  <Paragraphs>1</Paragraphs>
  <ScaleCrop>false</ScaleCrop>
  <Company>Sky123.Org</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 S</dc:creator>
  <cp:lastModifiedBy>new</cp:lastModifiedBy>
  <cp:revision>2</cp:revision>
  <cp:lastPrinted>2019-11-19T02:02:00Z</cp:lastPrinted>
  <dcterms:created xsi:type="dcterms:W3CDTF">2020-07-08T09:01:00Z</dcterms:created>
  <dcterms:modified xsi:type="dcterms:W3CDTF">2020-07-08T09:01:00Z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